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4" w:rsidRDefault="00DD7A04">
      <w:pPr>
        <w:spacing w:before="1"/>
        <w:rPr>
          <w:sz w:val="18"/>
        </w:rPr>
      </w:pPr>
    </w:p>
    <w:p w:rsidR="00DD7A04" w:rsidRDefault="007F3A86">
      <w:pPr>
        <w:pStyle w:val="GvdeMetni"/>
        <w:spacing w:before="90"/>
        <w:ind w:left="5588" w:right="5328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-134199</wp:posOffset>
            </wp:positionV>
            <wp:extent cx="789304" cy="789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04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DD7A04" w:rsidRDefault="007F3A86">
      <w:pPr>
        <w:pStyle w:val="GvdeMetni"/>
        <w:spacing w:before="89" w:line="316" w:lineRule="auto"/>
        <w:ind w:left="3246" w:right="3216" w:firstLine="20"/>
        <w:jc w:val="center"/>
      </w:pPr>
      <w:r>
        <w:t xml:space="preserve">YOZGAT BOZOK </w:t>
      </w:r>
      <w:proofErr w:type="gramStart"/>
      <w:r>
        <w:t xml:space="preserve">ÜNİVERSİTESİ  </w:t>
      </w:r>
      <w:r w:rsidR="00996389">
        <w:rPr>
          <w:spacing w:val="-3"/>
        </w:rPr>
        <w:t>İLAHİYAT</w:t>
      </w:r>
      <w:proofErr w:type="gramEnd"/>
      <w:r w:rsidR="00996389">
        <w:rPr>
          <w:spacing w:val="-3"/>
        </w:rPr>
        <w:t xml:space="preserve"> </w:t>
      </w:r>
      <w:r>
        <w:rPr>
          <w:spacing w:val="-12"/>
        </w:rPr>
        <w:t xml:space="preserve"> </w:t>
      </w:r>
      <w:r>
        <w:t>FAKÜLTESİ</w:t>
      </w:r>
    </w:p>
    <w:p w:rsidR="00DD7A04" w:rsidRDefault="00DD7A04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96"/>
        <w:gridCol w:w="4300"/>
        <w:gridCol w:w="2126"/>
      </w:tblGrid>
      <w:tr w:rsidR="00DD7A04">
        <w:trPr>
          <w:trHeight w:val="957"/>
        </w:trPr>
        <w:tc>
          <w:tcPr>
            <w:tcW w:w="10633" w:type="dxa"/>
            <w:gridSpan w:val="4"/>
            <w:tcBorders>
              <w:bottom w:val="single" w:sz="8" w:space="0" w:color="009900"/>
            </w:tcBorders>
            <w:shd w:val="clear" w:color="auto" w:fill="00AFEF"/>
          </w:tcPr>
          <w:p w:rsidR="00DD7A04" w:rsidRDefault="007F3A86">
            <w:pPr>
              <w:pStyle w:val="TableParagraph"/>
              <w:spacing w:before="112" w:line="315" w:lineRule="exact"/>
              <w:ind w:left="2232" w:right="2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 STANDARTLARI TABLOSU</w:t>
            </w:r>
          </w:p>
          <w:p w:rsidR="00DD7A04" w:rsidRDefault="007F3A86">
            <w:pPr>
              <w:pStyle w:val="TableParagraph"/>
              <w:spacing w:line="315" w:lineRule="exact"/>
              <w:ind w:left="3432"/>
              <w:rPr>
                <w:b/>
                <w:sz w:val="28"/>
              </w:rPr>
            </w:pPr>
            <w:r>
              <w:rPr>
                <w:b/>
                <w:sz w:val="28"/>
              </w:rPr>
              <w:t>(Personel İşleri Birimi)</w:t>
            </w:r>
          </w:p>
        </w:tc>
      </w:tr>
      <w:tr w:rsidR="00DD7A04">
        <w:trPr>
          <w:trHeight w:val="870"/>
        </w:trPr>
        <w:tc>
          <w:tcPr>
            <w:tcW w:w="711" w:type="dxa"/>
            <w:tcBorders>
              <w:top w:val="single" w:sz="8" w:space="0" w:color="009900"/>
            </w:tcBorders>
          </w:tcPr>
          <w:p w:rsidR="00DD7A04" w:rsidRDefault="007F3A86">
            <w:pPr>
              <w:pStyle w:val="TableParagraph"/>
              <w:ind w:left="148" w:right="201" w:hanging="60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496" w:type="dxa"/>
            <w:tcBorders>
              <w:top w:val="single" w:sz="8" w:space="0" w:color="009900"/>
              <w:right w:val="single" w:sz="8" w:space="0" w:color="000000"/>
            </w:tcBorders>
          </w:tcPr>
          <w:p w:rsidR="00DD7A04" w:rsidRDefault="00DD7A04">
            <w:pPr>
              <w:pStyle w:val="TableParagraph"/>
              <w:spacing w:before="2"/>
              <w:rPr>
                <w:b/>
              </w:rPr>
            </w:pPr>
          </w:p>
          <w:p w:rsidR="00DD7A04" w:rsidRDefault="007F3A86">
            <w:pPr>
              <w:pStyle w:val="TableParagraph"/>
              <w:ind w:left="1202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4300" w:type="dxa"/>
            <w:tcBorders>
              <w:top w:val="single" w:sz="8" w:space="0" w:color="009900"/>
              <w:left w:val="single" w:sz="8" w:space="0" w:color="000000"/>
            </w:tcBorders>
          </w:tcPr>
          <w:p w:rsidR="00DD7A04" w:rsidRDefault="00DD7A04">
            <w:pPr>
              <w:pStyle w:val="TableParagraph"/>
              <w:spacing w:before="2"/>
              <w:rPr>
                <w:b/>
              </w:rPr>
            </w:pPr>
          </w:p>
          <w:p w:rsidR="00DD7A04" w:rsidRDefault="007F3A86">
            <w:pPr>
              <w:pStyle w:val="TableParagraph"/>
              <w:ind w:left="937" w:right="1924" w:hanging="363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126" w:type="dxa"/>
            <w:tcBorders>
              <w:top w:val="single" w:sz="8" w:space="0" w:color="009900"/>
            </w:tcBorders>
          </w:tcPr>
          <w:p w:rsidR="00DD7A04" w:rsidRDefault="007F3A86">
            <w:pPr>
              <w:pStyle w:val="TableParagraph"/>
              <w:spacing w:before="17" w:line="259" w:lineRule="auto"/>
              <w:ind w:left="307" w:right="469" w:firstLine="144"/>
              <w:rPr>
                <w:b/>
              </w:rPr>
            </w:pPr>
            <w:r>
              <w:rPr>
                <w:b/>
              </w:rPr>
              <w:t>Hizmetin Tamamlanma</w:t>
            </w:r>
          </w:p>
          <w:p w:rsidR="00DD7A04" w:rsidRDefault="007F3A86">
            <w:pPr>
              <w:pStyle w:val="TableParagraph"/>
              <w:spacing w:before="3"/>
              <w:ind w:left="674"/>
              <w:rPr>
                <w:b/>
              </w:rPr>
            </w:pPr>
            <w:r>
              <w:rPr>
                <w:b/>
              </w:rPr>
              <w:t>Süresi</w:t>
            </w:r>
          </w:p>
        </w:tc>
      </w:tr>
      <w:tr w:rsidR="00DD7A04">
        <w:trPr>
          <w:trHeight w:val="669"/>
        </w:trPr>
        <w:tc>
          <w:tcPr>
            <w:tcW w:w="711" w:type="dxa"/>
          </w:tcPr>
          <w:p w:rsidR="00DD7A04" w:rsidRDefault="007F3A86">
            <w:pPr>
              <w:pStyle w:val="TableParagraph"/>
              <w:spacing w:before="181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spacing w:before="5"/>
              <w:rPr>
                <w:b/>
              </w:rPr>
            </w:pPr>
          </w:p>
          <w:p w:rsidR="00DD7A04" w:rsidRDefault="007F3A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İzin İşlemleri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DD7A0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D7A04" w:rsidRDefault="007F3A8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-PBS</w:t>
            </w:r>
          </w:p>
        </w:tc>
        <w:tc>
          <w:tcPr>
            <w:tcW w:w="2126" w:type="dxa"/>
          </w:tcPr>
          <w:p w:rsidR="00DD7A04" w:rsidRDefault="00DD7A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7A04" w:rsidRDefault="007F3A8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DD7A04">
        <w:trPr>
          <w:trHeight w:val="556"/>
        </w:trPr>
        <w:tc>
          <w:tcPr>
            <w:tcW w:w="711" w:type="dxa"/>
          </w:tcPr>
          <w:p w:rsidR="00DD7A04" w:rsidRDefault="00DD7A04">
            <w:pPr>
              <w:pStyle w:val="TableParagraph"/>
              <w:spacing w:before="7"/>
              <w:rPr>
                <w:b/>
              </w:rPr>
            </w:pPr>
          </w:p>
          <w:p w:rsidR="00DD7A04" w:rsidRDefault="007F3A8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spacing w:before="7"/>
              <w:rPr>
                <w:b/>
              </w:rPr>
            </w:pPr>
          </w:p>
          <w:p w:rsidR="00DD7A04" w:rsidRDefault="007F3A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Belge İsteği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DD7A0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D7A04" w:rsidRDefault="007F3A8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-Kişi Beyanı</w:t>
            </w:r>
          </w:p>
        </w:tc>
        <w:tc>
          <w:tcPr>
            <w:tcW w:w="2126" w:type="dxa"/>
          </w:tcPr>
          <w:p w:rsidR="00DD7A04" w:rsidRDefault="007F3A86">
            <w:pPr>
              <w:pStyle w:val="TableParagraph"/>
              <w:spacing w:line="268" w:lineRule="exact"/>
              <w:ind w:left="605"/>
              <w:rPr>
                <w:sz w:val="24"/>
              </w:rPr>
            </w:pPr>
            <w:r>
              <w:rPr>
                <w:sz w:val="24"/>
              </w:rPr>
              <w:t>10 gün</w:t>
            </w:r>
          </w:p>
        </w:tc>
      </w:tr>
      <w:tr w:rsidR="00DD7A04">
        <w:trPr>
          <w:trHeight w:val="489"/>
        </w:trPr>
        <w:tc>
          <w:tcPr>
            <w:tcW w:w="711" w:type="dxa"/>
          </w:tcPr>
          <w:p w:rsidR="00DD7A04" w:rsidRDefault="007F3A86">
            <w:pPr>
              <w:pStyle w:val="TableParagraph"/>
              <w:spacing w:before="116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7F3A86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Bilgi Edinme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7F3A86">
            <w:pPr>
              <w:pStyle w:val="TableParagraph"/>
              <w:spacing w:before="87"/>
              <w:ind w:left="8"/>
              <w:rPr>
                <w:sz w:val="24"/>
              </w:rPr>
            </w:pPr>
            <w:r>
              <w:rPr>
                <w:sz w:val="24"/>
              </w:rPr>
              <w:t>-Dilekçe</w:t>
            </w:r>
          </w:p>
        </w:tc>
        <w:tc>
          <w:tcPr>
            <w:tcW w:w="2126" w:type="dxa"/>
          </w:tcPr>
          <w:p w:rsidR="00DD7A04" w:rsidRDefault="007F3A86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DD7A04">
        <w:trPr>
          <w:trHeight w:val="492"/>
        </w:trPr>
        <w:tc>
          <w:tcPr>
            <w:tcW w:w="711" w:type="dxa"/>
          </w:tcPr>
          <w:p w:rsidR="00DD7A04" w:rsidRDefault="00DD7A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D7A04" w:rsidRDefault="007F3A86">
            <w:pPr>
              <w:pStyle w:val="TableParagraph"/>
              <w:spacing w:line="235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7F3A86">
            <w:pPr>
              <w:pStyle w:val="TableParagraph"/>
              <w:spacing w:before="100"/>
              <w:ind w:left="2"/>
              <w:rPr>
                <w:sz w:val="24"/>
              </w:rPr>
            </w:pPr>
            <w:r>
              <w:rPr>
                <w:sz w:val="24"/>
              </w:rPr>
              <w:t>Görev Süresi Uzatılması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7F3A86">
            <w:pPr>
              <w:pStyle w:val="TableParagraph"/>
              <w:spacing w:line="231" w:lineRule="exact"/>
              <w:ind w:left="8"/>
              <w:rPr>
                <w:sz w:val="24"/>
              </w:rPr>
            </w:pPr>
            <w:r>
              <w:rPr>
                <w:sz w:val="24"/>
              </w:rPr>
              <w:t>-Görev süresi Uzatma formu</w:t>
            </w:r>
          </w:p>
          <w:p w:rsidR="00DD7A04" w:rsidRDefault="007F3A86">
            <w:pPr>
              <w:pStyle w:val="TableParagraph"/>
              <w:spacing w:line="241" w:lineRule="exact"/>
              <w:ind w:left="8"/>
              <w:rPr>
                <w:sz w:val="24"/>
              </w:rPr>
            </w:pPr>
            <w:r>
              <w:rPr>
                <w:sz w:val="24"/>
              </w:rPr>
              <w:t>-Yönetim Kurulu Kararı</w:t>
            </w:r>
          </w:p>
        </w:tc>
        <w:tc>
          <w:tcPr>
            <w:tcW w:w="2126" w:type="dxa"/>
          </w:tcPr>
          <w:p w:rsidR="00DD7A04" w:rsidRDefault="007F3A86">
            <w:pPr>
              <w:pStyle w:val="TableParagraph"/>
              <w:spacing w:before="114"/>
              <w:ind w:left="665"/>
              <w:rPr>
                <w:sz w:val="24"/>
              </w:rPr>
            </w:pPr>
            <w:r>
              <w:rPr>
                <w:sz w:val="24"/>
              </w:rPr>
              <w:t>2 ay</w:t>
            </w:r>
          </w:p>
        </w:tc>
      </w:tr>
      <w:tr w:rsidR="00DD7A04">
        <w:trPr>
          <w:trHeight w:val="1005"/>
        </w:trPr>
        <w:tc>
          <w:tcPr>
            <w:tcW w:w="711" w:type="dxa"/>
          </w:tcPr>
          <w:p w:rsidR="00DD7A04" w:rsidRDefault="00DD7A0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7A04" w:rsidRDefault="007F3A86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D7A04" w:rsidRDefault="007F3A8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Görevlendirmeler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7F3A86">
            <w:pPr>
              <w:pStyle w:val="TableParagraph"/>
              <w:spacing w:line="245" w:lineRule="exact"/>
              <w:ind w:left="8"/>
              <w:rPr>
                <w:sz w:val="24"/>
              </w:rPr>
            </w:pPr>
            <w:r>
              <w:rPr>
                <w:sz w:val="24"/>
              </w:rPr>
              <w:t>-Dilekçe ve ilgili faaliyetin türü ve süresini</w:t>
            </w:r>
          </w:p>
          <w:p w:rsidR="00DD7A04" w:rsidRDefault="007F3A86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belirten</w:t>
            </w:r>
            <w:proofErr w:type="gramEnd"/>
            <w:r>
              <w:rPr>
                <w:sz w:val="24"/>
              </w:rPr>
              <w:t xml:space="preserve"> belge</w:t>
            </w:r>
          </w:p>
          <w:p w:rsidR="00DD7A04" w:rsidRDefault="007F3A8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-Davet Mektubu</w:t>
            </w:r>
          </w:p>
          <w:p w:rsidR="00DD7A04" w:rsidRDefault="007F3A86">
            <w:pPr>
              <w:pStyle w:val="TableParagraph"/>
              <w:spacing w:line="222" w:lineRule="exact"/>
              <w:ind w:left="8"/>
              <w:rPr>
                <w:sz w:val="24"/>
              </w:rPr>
            </w:pPr>
            <w:r>
              <w:rPr>
                <w:sz w:val="24"/>
              </w:rPr>
              <w:t>-Bölüm Başkanlığı yazısı</w:t>
            </w:r>
          </w:p>
        </w:tc>
        <w:tc>
          <w:tcPr>
            <w:tcW w:w="2126" w:type="dxa"/>
          </w:tcPr>
          <w:p w:rsidR="00DD7A04" w:rsidRDefault="00DD7A0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7A04" w:rsidRDefault="007F3A86">
            <w:pPr>
              <w:pStyle w:val="TableParagraph"/>
              <w:spacing w:before="1"/>
              <w:ind w:left="88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D7A04" w:rsidRDefault="007F3A86">
            <w:pPr>
              <w:pStyle w:val="TableParagraph"/>
              <w:ind w:left="881"/>
              <w:rPr>
                <w:sz w:val="24"/>
              </w:rPr>
            </w:pPr>
            <w:proofErr w:type="gramStart"/>
            <w:r>
              <w:rPr>
                <w:sz w:val="24"/>
              </w:rPr>
              <w:t>gün</w:t>
            </w:r>
            <w:proofErr w:type="gramEnd"/>
          </w:p>
        </w:tc>
      </w:tr>
      <w:tr w:rsidR="00DD7A04">
        <w:trPr>
          <w:trHeight w:val="1655"/>
        </w:trPr>
        <w:tc>
          <w:tcPr>
            <w:tcW w:w="711" w:type="dxa"/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D7A04" w:rsidRDefault="007F3A86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D7A04" w:rsidRDefault="007F3A86">
            <w:pPr>
              <w:pStyle w:val="TableParagraph"/>
              <w:spacing w:line="223" w:lineRule="auto"/>
              <w:ind w:left="2" w:right="1392"/>
              <w:rPr>
                <w:sz w:val="24"/>
              </w:rPr>
            </w:pPr>
            <w:r>
              <w:rPr>
                <w:sz w:val="24"/>
              </w:rPr>
              <w:t>Başvuru İşlemleri (Öğretim Elemanı)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7F3A86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ALES Belgesi</w:t>
            </w:r>
          </w:p>
          <w:p w:rsidR="00DD7A04" w:rsidRDefault="007F3A8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-ÜDS, KPDS, YÖK Eşdeğer Belgesi</w:t>
            </w:r>
          </w:p>
          <w:p w:rsidR="00DD7A04" w:rsidRDefault="007F3A86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-Not Durum Belgesi</w:t>
            </w:r>
          </w:p>
          <w:p w:rsidR="00DD7A04" w:rsidRDefault="007F3A86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Nufüs</w:t>
            </w:r>
            <w:proofErr w:type="spellEnd"/>
            <w:r>
              <w:rPr>
                <w:sz w:val="24"/>
              </w:rPr>
              <w:t xml:space="preserve"> Cüzdan Örneği</w:t>
            </w:r>
          </w:p>
          <w:p w:rsidR="00DD7A04" w:rsidRDefault="007F3A8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-Mezuniyet Belgesi</w:t>
            </w:r>
          </w:p>
          <w:p w:rsidR="00DD7A04" w:rsidRDefault="007F3A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-1 Adet Fotoğraf</w:t>
            </w:r>
          </w:p>
        </w:tc>
        <w:tc>
          <w:tcPr>
            <w:tcW w:w="2126" w:type="dxa"/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D7A04" w:rsidRDefault="007F3A86">
            <w:pPr>
              <w:pStyle w:val="TableParagraph"/>
              <w:ind w:left="767" w:right="6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D7A04" w:rsidRDefault="007F3A86">
            <w:pPr>
              <w:pStyle w:val="TableParagraph"/>
              <w:ind w:left="767" w:right="6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gün</w:t>
            </w:r>
            <w:proofErr w:type="gramEnd"/>
          </w:p>
        </w:tc>
      </w:tr>
      <w:tr w:rsidR="00DD7A04">
        <w:trPr>
          <w:trHeight w:val="1932"/>
        </w:trPr>
        <w:tc>
          <w:tcPr>
            <w:tcW w:w="711" w:type="dxa"/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D7A04" w:rsidRDefault="007F3A86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rPr>
                <w:b/>
                <w:sz w:val="36"/>
              </w:rPr>
            </w:pPr>
          </w:p>
          <w:p w:rsidR="00DD7A04" w:rsidRDefault="007F3A86">
            <w:pPr>
              <w:pStyle w:val="TableParagraph"/>
              <w:spacing w:line="223" w:lineRule="auto"/>
              <w:ind w:left="2" w:right="1392"/>
              <w:rPr>
                <w:sz w:val="24"/>
              </w:rPr>
            </w:pPr>
            <w:r>
              <w:rPr>
                <w:sz w:val="24"/>
              </w:rPr>
              <w:t>Başvuru İşlemleri (Dr. Öğretim Üyesi)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7F3A86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-Dilekçe</w:t>
            </w:r>
          </w:p>
          <w:p w:rsidR="00DD7A04" w:rsidRDefault="007F3A8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-Özgeçmiş</w:t>
            </w:r>
          </w:p>
          <w:p w:rsidR="00DD7A04" w:rsidRDefault="007F3A8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-Yabancı Dil Belgesi</w:t>
            </w:r>
          </w:p>
          <w:p w:rsidR="00DD7A04" w:rsidRDefault="007F3A86">
            <w:pPr>
              <w:pStyle w:val="TableParagraph"/>
              <w:ind w:left="8" w:right="1924"/>
              <w:rPr>
                <w:sz w:val="24"/>
              </w:rPr>
            </w:pPr>
            <w:r>
              <w:rPr>
                <w:sz w:val="24"/>
              </w:rPr>
              <w:t xml:space="preserve">-Nüfus Cüzdan </w:t>
            </w:r>
            <w:r>
              <w:rPr>
                <w:spacing w:val="-4"/>
                <w:sz w:val="24"/>
              </w:rPr>
              <w:t xml:space="preserve">Örneği </w:t>
            </w:r>
            <w:r>
              <w:rPr>
                <w:sz w:val="24"/>
              </w:rPr>
              <w:t>Doktora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DD7A04" w:rsidRDefault="007F3A8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 Adet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DD7A04" w:rsidRDefault="007F3A8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Bilimsel Yayın Dosyası (5 Adet)</w:t>
            </w:r>
          </w:p>
        </w:tc>
        <w:tc>
          <w:tcPr>
            <w:tcW w:w="2126" w:type="dxa"/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DD7A0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D7A04" w:rsidRDefault="007F3A86">
            <w:pPr>
              <w:pStyle w:val="TableParagraph"/>
              <w:spacing w:before="1"/>
              <w:ind w:left="664" w:right="799"/>
              <w:jc w:val="center"/>
              <w:rPr>
                <w:sz w:val="24"/>
              </w:rPr>
            </w:pPr>
            <w:r>
              <w:rPr>
                <w:sz w:val="24"/>
              </w:rPr>
              <w:t>3 ay</w:t>
            </w:r>
          </w:p>
        </w:tc>
      </w:tr>
      <w:tr w:rsidR="00DD7A04">
        <w:trPr>
          <w:trHeight w:val="1336"/>
        </w:trPr>
        <w:tc>
          <w:tcPr>
            <w:tcW w:w="711" w:type="dxa"/>
          </w:tcPr>
          <w:p w:rsidR="00DD7A04" w:rsidRDefault="00DD7A04">
            <w:pPr>
              <w:pStyle w:val="TableParagraph"/>
              <w:rPr>
                <w:b/>
                <w:sz w:val="26"/>
              </w:rPr>
            </w:pPr>
          </w:p>
          <w:p w:rsidR="00DD7A04" w:rsidRDefault="007F3A86">
            <w:pPr>
              <w:pStyle w:val="TableParagraph"/>
              <w:spacing w:before="230"/>
              <w:ind w:left="1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6" w:type="dxa"/>
            <w:tcBorders>
              <w:right w:val="single" w:sz="8" w:space="0" w:color="000000"/>
            </w:tcBorders>
          </w:tcPr>
          <w:p w:rsidR="00DD7A04" w:rsidRDefault="00DD7A0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7A04" w:rsidRDefault="007F3A86">
            <w:pPr>
              <w:pStyle w:val="TableParagraph"/>
              <w:spacing w:before="1" w:line="264" w:lineRule="exact"/>
              <w:ind w:left="110" w:right="2078"/>
              <w:rPr>
                <w:sz w:val="24"/>
              </w:rPr>
            </w:pPr>
            <w:r>
              <w:rPr>
                <w:sz w:val="24"/>
              </w:rPr>
              <w:t>Personel Nakil İşlemleri – İşe Başlama</w:t>
            </w:r>
          </w:p>
        </w:tc>
        <w:tc>
          <w:tcPr>
            <w:tcW w:w="4300" w:type="dxa"/>
            <w:tcBorders>
              <w:left w:val="single" w:sz="8" w:space="0" w:color="000000"/>
            </w:tcBorders>
          </w:tcPr>
          <w:p w:rsidR="00DD7A04" w:rsidRDefault="00DD7A0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7A04" w:rsidRDefault="007F3A86">
            <w:pPr>
              <w:pStyle w:val="TableParagraph"/>
              <w:spacing w:before="1" w:line="223" w:lineRule="auto"/>
              <w:ind w:left="8" w:right="871"/>
              <w:rPr>
                <w:sz w:val="24"/>
              </w:rPr>
            </w:pPr>
            <w:r>
              <w:rPr>
                <w:sz w:val="24"/>
              </w:rPr>
              <w:t>-Personel Atama Kararnamesi Nakil Bildirimi</w:t>
            </w:r>
          </w:p>
          <w:p w:rsidR="00DD7A04" w:rsidRDefault="007F3A86">
            <w:pPr>
              <w:pStyle w:val="TableParagraph"/>
              <w:spacing w:line="237" w:lineRule="exact"/>
              <w:ind w:left="8"/>
              <w:rPr>
                <w:sz w:val="24"/>
              </w:rPr>
            </w:pPr>
            <w:r>
              <w:rPr>
                <w:sz w:val="24"/>
              </w:rPr>
              <w:t>-Görevden ayrılış –Göreve Başlama</w:t>
            </w:r>
          </w:p>
          <w:p w:rsidR="00DD7A04" w:rsidRDefault="007F3A8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-İlişik Kesme Belgesi</w:t>
            </w:r>
          </w:p>
        </w:tc>
        <w:tc>
          <w:tcPr>
            <w:tcW w:w="2126" w:type="dxa"/>
          </w:tcPr>
          <w:p w:rsidR="00DD7A04" w:rsidRDefault="007F3A86">
            <w:pPr>
              <w:pStyle w:val="TableParagraph"/>
              <w:spacing w:before="219"/>
              <w:ind w:left="605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</w:tbl>
    <w:p w:rsidR="00DD7A04" w:rsidRDefault="00DD7A04">
      <w:pPr>
        <w:rPr>
          <w:b/>
          <w:sz w:val="20"/>
        </w:rPr>
      </w:pPr>
    </w:p>
    <w:p w:rsidR="00DD7A04" w:rsidRDefault="00DD7A04">
      <w:pPr>
        <w:rPr>
          <w:b/>
          <w:sz w:val="20"/>
        </w:rPr>
      </w:pPr>
    </w:p>
    <w:p w:rsidR="00DD7A04" w:rsidRDefault="00DD7A04">
      <w:pPr>
        <w:rPr>
          <w:b/>
          <w:sz w:val="20"/>
        </w:rPr>
      </w:pPr>
    </w:p>
    <w:p w:rsidR="00DD7A04" w:rsidRDefault="00DD7A04">
      <w:pPr>
        <w:rPr>
          <w:b/>
          <w:sz w:val="20"/>
        </w:rPr>
      </w:pPr>
    </w:p>
    <w:p w:rsidR="00DD7A04" w:rsidRDefault="00DD7A04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38"/>
        <w:gridCol w:w="2410"/>
        <w:gridCol w:w="3593"/>
      </w:tblGrid>
      <w:tr w:rsidR="00DD7A04">
        <w:trPr>
          <w:trHeight w:val="460"/>
        </w:trPr>
        <w:tc>
          <w:tcPr>
            <w:tcW w:w="2326" w:type="dxa"/>
          </w:tcPr>
          <w:p w:rsidR="00DD7A04" w:rsidRDefault="007F3A86">
            <w:pPr>
              <w:pStyle w:val="TableParagraph"/>
              <w:spacing w:before="142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İLK MÜRACAAT YERİ</w:t>
            </w:r>
          </w:p>
        </w:tc>
        <w:tc>
          <w:tcPr>
            <w:tcW w:w="2638" w:type="dxa"/>
          </w:tcPr>
          <w:p w:rsidR="00DD7A04" w:rsidRDefault="007F3A86">
            <w:pPr>
              <w:pStyle w:val="TableParagraph"/>
              <w:spacing w:before="14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SEKRETERLİĞİ</w:t>
            </w:r>
          </w:p>
        </w:tc>
        <w:tc>
          <w:tcPr>
            <w:tcW w:w="2410" w:type="dxa"/>
          </w:tcPr>
          <w:p w:rsidR="00DD7A04" w:rsidRDefault="007F3A86">
            <w:pPr>
              <w:pStyle w:val="TableParagraph"/>
              <w:spacing w:before="142"/>
              <w:ind w:left="128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İKİNCİ MÜRACAAT YERİ</w:t>
            </w:r>
          </w:p>
        </w:tc>
        <w:tc>
          <w:tcPr>
            <w:tcW w:w="3593" w:type="dxa"/>
          </w:tcPr>
          <w:p w:rsidR="00DD7A04" w:rsidRDefault="007F3A86">
            <w:pPr>
              <w:pStyle w:val="TableParagraph"/>
              <w:spacing w:before="142"/>
              <w:ind w:left="1341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DEKANLIK</w:t>
            </w:r>
          </w:p>
        </w:tc>
      </w:tr>
      <w:tr w:rsidR="00996389">
        <w:trPr>
          <w:trHeight w:val="270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4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31"/>
              <w:ind w:left="4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/>
              </w:rPr>
              <w:t>Davut</w:t>
            </w:r>
            <w:proofErr w:type="spellEnd"/>
            <w:r>
              <w:rPr>
                <w:sz w:val="18"/>
                <w:lang w:val="en-US"/>
              </w:rPr>
              <w:t xml:space="preserve"> ERSOY</w:t>
            </w:r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43"/>
              <w:ind w:left="125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31"/>
              <w:ind w:left="4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/>
              </w:rPr>
              <w:t>Doç</w:t>
            </w:r>
            <w:proofErr w:type="spellEnd"/>
            <w:r>
              <w:rPr>
                <w:sz w:val="18"/>
                <w:lang w:val="en-US"/>
              </w:rPr>
              <w:t>. Dr. Mehmet TÖZLU</w:t>
            </w:r>
            <w:bookmarkStart w:id="0" w:name="_GoBack"/>
            <w:bookmarkEnd w:id="0"/>
            <w:r>
              <w:rPr>
                <w:sz w:val="18"/>
                <w:lang w:val="en-US"/>
              </w:rPr>
              <w:t>YURT</w:t>
            </w:r>
          </w:p>
        </w:tc>
      </w:tr>
      <w:tr w:rsidR="00996389">
        <w:trPr>
          <w:trHeight w:val="273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4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33"/>
              <w:ind w:left="4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/>
              </w:rPr>
              <w:t>Fakülte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Sekreteri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45"/>
              <w:ind w:left="128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33"/>
              <w:ind w:left="4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/>
              </w:rPr>
              <w:t>Dekan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Yardımcısı</w:t>
            </w:r>
            <w:proofErr w:type="spellEnd"/>
          </w:p>
        </w:tc>
      </w:tr>
      <w:tr w:rsidR="00996389">
        <w:trPr>
          <w:trHeight w:val="590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6389" w:rsidRDefault="0099638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59"/>
              <w:ind w:left="4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 xml:space="preserve">YBÜ </w:t>
            </w:r>
            <w:proofErr w:type="spellStart"/>
            <w:r>
              <w:rPr>
                <w:sz w:val="18"/>
                <w:lang w:val="en-US"/>
              </w:rPr>
              <w:t>İlahiyat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Fakültesi</w:t>
            </w:r>
            <w:proofErr w:type="spellEnd"/>
            <w:r>
              <w:rPr>
                <w:spacing w:val="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Yozgat</w:t>
            </w:r>
            <w:proofErr w:type="spellEnd"/>
            <w:r>
              <w:rPr>
                <w:sz w:val="18"/>
                <w:lang w:val="en-US"/>
              </w:rPr>
              <w:t>/</w:t>
            </w:r>
            <w:proofErr w:type="spellStart"/>
            <w:r>
              <w:rPr>
                <w:sz w:val="18"/>
                <w:lang w:val="en-US"/>
              </w:rPr>
              <w:t>Merkez</w:t>
            </w:r>
            <w:proofErr w:type="spellEnd"/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6389" w:rsidRDefault="00996389">
            <w:pPr>
              <w:pStyle w:val="TableParagraph"/>
              <w:ind w:left="12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59"/>
              <w:ind w:left="4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 xml:space="preserve">YBÜ </w:t>
            </w:r>
            <w:proofErr w:type="spellStart"/>
            <w:r>
              <w:rPr>
                <w:sz w:val="18"/>
                <w:lang w:val="en-US"/>
              </w:rPr>
              <w:t>İlahiyat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Fakültesi</w:t>
            </w:r>
            <w:proofErr w:type="spellEnd"/>
            <w:r>
              <w:rPr>
                <w:spacing w:val="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Yozgat</w:t>
            </w:r>
            <w:proofErr w:type="spellEnd"/>
            <w:r>
              <w:rPr>
                <w:sz w:val="18"/>
                <w:lang w:val="en-US"/>
              </w:rPr>
              <w:t>/</w:t>
            </w:r>
            <w:proofErr w:type="spellStart"/>
            <w:r>
              <w:rPr>
                <w:sz w:val="18"/>
                <w:lang w:val="en-US"/>
              </w:rPr>
              <w:t>Merkez</w:t>
            </w:r>
            <w:proofErr w:type="spellEnd"/>
          </w:p>
        </w:tc>
      </w:tr>
      <w:tr w:rsidR="00996389">
        <w:trPr>
          <w:trHeight w:val="239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28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16" w:line="203" w:lineRule="exact"/>
              <w:ind w:left="7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0 354 242 11 23</w:t>
            </w:r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28" w:line="191" w:lineRule="exact"/>
              <w:ind w:left="126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16" w:line="203" w:lineRule="exact"/>
              <w:ind w:left="7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0 354 242 11 23</w:t>
            </w:r>
          </w:p>
        </w:tc>
      </w:tr>
      <w:tr w:rsidR="00996389">
        <w:trPr>
          <w:trHeight w:val="261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40"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28"/>
              <w:ind w:left="7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0 354 242 11 21</w:t>
            </w:r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40" w:line="201" w:lineRule="exact"/>
              <w:ind w:left="12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28"/>
              <w:ind w:left="7"/>
              <w:rPr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0 354 242 11 21</w:t>
            </w:r>
          </w:p>
        </w:tc>
      </w:tr>
      <w:tr w:rsidR="00996389">
        <w:trPr>
          <w:trHeight w:val="443"/>
        </w:trPr>
        <w:tc>
          <w:tcPr>
            <w:tcW w:w="2326" w:type="dxa"/>
          </w:tcPr>
          <w:p w:rsidR="00996389" w:rsidRDefault="0099638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96389" w:rsidRDefault="00996389">
            <w:pPr>
              <w:pStyle w:val="TableParagraph"/>
              <w:ind w:left="11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2638" w:type="dxa"/>
          </w:tcPr>
          <w:p w:rsidR="00996389" w:rsidRDefault="00996389">
            <w:pPr>
              <w:pStyle w:val="TableParagraph"/>
              <w:spacing w:before="105"/>
              <w:ind w:left="555"/>
              <w:rPr>
                <w:sz w:val="18"/>
                <w:lang w:val="en-US" w:eastAsia="en-US"/>
              </w:rPr>
            </w:pPr>
            <w:hyperlink r:id="rId6" w:history="1">
              <w:r>
                <w:rPr>
                  <w:rStyle w:val="Kpr"/>
                  <w:sz w:val="18"/>
                  <w:lang w:val="en-US"/>
                </w:rPr>
                <w:t>ilahiyat@yobu.edu.tr</w:t>
              </w:r>
            </w:hyperlink>
          </w:p>
        </w:tc>
        <w:tc>
          <w:tcPr>
            <w:tcW w:w="2410" w:type="dxa"/>
          </w:tcPr>
          <w:p w:rsidR="00996389" w:rsidRDefault="00996389">
            <w:pPr>
              <w:pStyle w:val="TableParagraph"/>
              <w:spacing w:before="134"/>
              <w:ind w:left="128" w:right="1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3593" w:type="dxa"/>
          </w:tcPr>
          <w:p w:rsidR="00996389" w:rsidRDefault="00996389">
            <w:pPr>
              <w:pStyle w:val="TableParagraph"/>
              <w:spacing w:before="105"/>
              <w:ind w:left="555"/>
              <w:rPr>
                <w:sz w:val="18"/>
                <w:lang w:val="en-US" w:eastAsia="en-US"/>
              </w:rPr>
            </w:pPr>
            <w:hyperlink r:id="rId7" w:history="1">
              <w:r>
                <w:rPr>
                  <w:rStyle w:val="Kpr"/>
                  <w:sz w:val="18"/>
                  <w:lang w:val="en-US"/>
                </w:rPr>
                <w:t>ilahiyat@yobu.edu.tr</w:t>
              </w:r>
            </w:hyperlink>
          </w:p>
        </w:tc>
      </w:tr>
    </w:tbl>
    <w:p w:rsidR="007F3A86" w:rsidRDefault="007F3A86"/>
    <w:sectPr w:rsidR="007F3A86">
      <w:type w:val="continuous"/>
      <w:pgSz w:w="11930" w:h="16860"/>
      <w:pgMar w:top="320" w:right="1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7A04"/>
    <w:rsid w:val="007F3A86"/>
    <w:rsid w:val="00996389"/>
    <w:rsid w:val="00D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99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hiyat@yob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ahiyat@yob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 SÜNER</dc:creator>
  <cp:lastModifiedBy>Acer</cp:lastModifiedBy>
  <cp:revision>3</cp:revision>
  <dcterms:created xsi:type="dcterms:W3CDTF">2021-02-05T08:08:00Z</dcterms:created>
  <dcterms:modified xsi:type="dcterms:W3CDTF">2021-02-05T08:23:00Z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